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E2" w:rsidRDefault="00AD38E2" w:rsidP="00AD38E2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 Совета по качеству</w:t>
      </w:r>
    </w:p>
    <w:p w:rsidR="00AD38E2" w:rsidRDefault="00AD38E2" w:rsidP="00AD38E2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2019-2020 учебный год</w:t>
      </w:r>
    </w:p>
    <w:p w:rsidR="00AD38E2" w:rsidRDefault="00AD38E2" w:rsidP="00AD38E2">
      <w:pPr>
        <w:spacing w:before="120" w:after="120"/>
        <w:jc w:val="center"/>
        <w:rPr>
          <w:b/>
          <w:sz w:val="32"/>
          <w:szCs w:val="32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3119"/>
        <w:gridCol w:w="3402"/>
        <w:gridCol w:w="1580"/>
        <w:gridCol w:w="2106"/>
      </w:tblGrid>
      <w:tr w:rsidR="00AD38E2" w:rsidTr="00AD3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Мероприятие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Сроки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Ответственные</w:t>
            </w:r>
          </w:p>
        </w:tc>
      </w:tr>
      <w:tr w:rsidR="00AD38E2" w:rsidTr="00AD3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pPr>
              <w:jc w:val="both"/>
            </w:pPr>
            <w:r>
              <w:t>Заседания Совета по качеству. Обсуждение результатов мониторинга. Составление плана работы на год.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E2" w:rsidRDefault="00AD38E2">
            <w:pPr>
              <w:jc w:val="both"/>
            </w:pPr>
            <w:r>
              <w:t>Сентябрь</w:t>
            </w:r>
          </w:p>
          <w:p w:rsidR="00AD38E2" w:rsidRDefault="00AD38E2">
            <w:pPr>
              <w:jc w:val="both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pPr>
              <w:jc w:val="both"/>
            </w:pPr>
            <w:r>
              <w:t xml:space="preserve">Совет по качеству </w:t>
            </w:r>
          </w:p>
        </w:tc>
      </w:tr>
      <w:tr w:rsidR="00AD38E2" w:rsidTr="00AD3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pPr>
              <w:pStyle w:val="3"/>
              <w:tabs>
                <w:tab w:val="left" w:pos="709"/>
                <w:tab w:val="left" w:pos="9468"/>
              </w:tabs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и проведение внутренних аудитов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pPr>
              <w:jc w:val="both"/>
            </w:pPr>
            <w:r>
              <w:t>сентябрь-декабрь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pPr>
              <w:jc w:val="both"/>
            </w:pPr>
            <w:r>
              <w:t>Совет по качеству</w:t>
            </w:r>
          </w:p>
        </w:tc>
      </w:tr>
      <w:tr w:rsidR="00AD38E2" w:rsidTr="00AD3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 w:rsidP="00AD38E2">
            <w:pPr>
              <w:snapToGrid w:val="0"/>
              <w:jc w:val="both"/>
              <w:rPr>
                <w:color w:val="000000"/>
              </w:rPr>
            </w:pPr>
            <w:r>
              <w:rPr>
                <w:bCs/>
              </w:rPr>
              <w:t>Проведение методического совета «</w:t>
            </w:r>
            <w:r>
              <w:t>Развитие профессионально-личностного роста педагога как одно из основных условий обеспечения качества образования в ОО»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pPr>
              <w:jc w:val="both"/>
            </w:pPr>
            <w:r>
              <w:t>ноябрь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pPr>
              <w:jc w:val="both"/>
            </w:pPr>
            <w:r>
              <w:t xml:space="preserve">Руководители. ШМО, заместители директора по УВР, ВР </w:t>
            </w:r>
          </w:p>
        </w:tc>
      </w:tr>
      <w:tr w:rsidR="00AD38E2" w:rsidTr="00AD3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Создание условий для реализации ФГОС ООО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Контроль качества составления рабочих программ, программ внеурочной деятельности и внеклассной работы, воспитательной работы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сентябрь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 xml:space="preserve">Руководители. ШМО, заместители директора по УВР, ВР </w:t>
            </w:r>
          </w:p>
        </w:tc>
      </w:tr>
      <w:tr w:rsidR="00AD38E2" w:rsidTr="00AD3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Мониторинг качества образовательного процесса в условиях реализации ФГОС НОО, ФГОС ООО, ФГОС СОО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E2" w:rsidRDefault="00AD38E2">
            <w:proofErr w:type="spellStart"/>
            <w:r>
              <w:t>Внутришкольный</w:t>
            </w:r>
            <w:proofErr w:type="spellEnd"/>
            <w:r>
              <w:t xml:space="preserve"> контроль качества введения и реализации ФГОС НОО ФГОС ООО, ФГОС СОО</w:t>
            </w:r>
          </w:p>
          <w:p w:rsidR="00AD38E2" w:rsidRDefault="00AD38E2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В течение года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Заместители директора по УВР, ВР</w:t>
            </w:r>
          </w:p>
        </w:tc>
      </w:tr>
      <w:tr w:rsidR="00AD38E2" w:rsidTr="00AD3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Совершенствование системы оценивания качества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Качество успеваемости по предметам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 xml:space="preserve"> 1,2,3,4 четверть, 1,2 полугодие, год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Руководители. ШМО, заместители директора по УВР, ВР</w:t>
            </w:r>
          </w:p>
        </w:tc>
      </w:tr>
      <w:tr w:rsidR="00AD38E2" w:rsidTr="00AD3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Повышение профессионализма учителей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Самооценка профессиональных компетенций педагогов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Мониторинг, в конце каждой четверти, полугодия, год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Руководители МО, учителя-предметники</w:t>
            </w:r>
          </w:p>
        </w:tc>
      </w:tr>
      <w:tr w:rsidR="00AD38E2" w:rsidTr="00AD3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E2" w:rsidRDefault="00AD38E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 xml:space="preserve">Развитие </w:t>
            </w:r>
            <w:proofErr w:type="spellStart"/>
            <w:r>
              <w:t>компитентностей</w:t>
            </w:r>
            <w:proofErr w:type="spellEnd"/>
            <w:r>
              <w:t xml:space="preserve"> </w:t>
            </w:r>
            <w:proofErr w:type="gramStart"/>
            <w:r>
              <w:t>согласно</w:t>
            </w:r>
            <w:proofErr w:type="gramEnd"/>
            <w:r>
              <w:t xml:space="preserve"> оценочных листов (аттестация)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В течение года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Руководители МО, аттестующиеся</w:t>
            </w:r>
          </w:p>
        </w:tc>
      </w:tr>
      <w:tr w:rsidR="00AD38E2" w:rsidTr="00AD38E2">
        <w:trPr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E2" w:rsidRDefault="00AD38E2">
            <w:r>
              <w:t>9</w:t>
            </w:r>
          </w:p>
          <w:p w:rsidR="00AD38E2" w:rsidRDefault="00AD38E2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Повышение квалификации педагогов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Мониторинг формирования проектно- исследовательских компетенций обучающихся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март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bookmarkStart w:id="0" w:name="_GoBack"/>
            <w:bookmarkEnd w:id="0"/>
            <w:r>
              <w:t>Совет по качеству</w:t>
            </w:r>
          </w:p>
        </w:tc>
      </w:tr>
      <w:tr w:rsidR="00AD38E2" w:rsidTr="00AD3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Обеспечение роста профессиональной компетенции учителей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Итоги участия в конкурсах, олимпиадах, конференциях, аттестация, профессиональная переподготовка, курсы повышения квалификации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май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Руководители МО, учителя-предметники</w:t>
            </w:r>
          </w:p>
        </w:tc>
      </w:tr>
      <w:tr w:rsidR="00AD38E2" w:rsidTr="00AD3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11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rPr>
                <w:color w:val="000000"/>
              </w:rPr>
              <w:t>Итоги работы Совета по качеству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E2" w:rsidRDefault="00AD38E2">
            <w:r>
              <w:t>май-июнь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E2" w:rsidRDefault="00AD38E2">
            <w:r>
              <w:t>Совет по качеству</w:t>
            </w:r>
          </w:p>
          <w:p w:rsidR="00AD38E2" w:rsidRDefault="00AD38E2"/>
        </w:tc>
      </w:tr>
    </w:tbl>
    <w:p w:rsidR="00AD38E2" w:rsidRDefault="00AD38E2" w:rsidP="00AD38E2">
      <w:pPr>
        <w:rPr>
          <w:sz w:val="22"/>
          <w:szCs w:val="22"/>
        </w:rPr>
      </w:pPr>
    </w:p>
    <w:p w:rsidR="004536BF" w:rsidRDefault="004536BF"/>
    <w:sectPr w:rsidR="004536BF" w:rsidSect="0045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AD38E2"/>
    <w:rsid w:val="004536BF"/>
    <w:rsid w:val="00AD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D38E2"/>
    <w:pPr>
      <w:jc w:val="both"/>
    </w:pPr>
    <w:rPr>
      <w:rFonts w:ascii="Arial" w:hAnsi="Arial" w:cs="Arial"/>
    </w:rPr>
  </w:style>
  <w:style w:type="character" w:customStyle="1" w:styleId="30">
    <w:name w:val="Основной текст 3 Знак"/>
    <w:basedOn w:val="a0"/>
    <w:link w:val="3"/>
    <w:rsid w:val="00AD38E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2019-11-14T01:40:00Z</dcterms:created>
  <dcterms:modified xsi:type="dcterms:W3CDTF">2019-11-14T01:48:00Z</dcterms:modified>
</cp:coreProperties>
</file>